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298" w:rsidRDefault="00617298"/>
    <w:p w:rsidR="00E35C75" w:rsidRDefault="00E35C75" w:rsidP="00E35C75">
      <w:pPr>
        <w:pStyle w:val="NoSpacing"/>
      </w:pPr>
    </w:p>
    <w:p w:rsidR="00386E07" w:rsidRPr="003868AC" w:rsidRDefault="00386E07" w:rsidP="00386E07">
      <w:pPr>
        <w:pStyle w:val="NoSpacing"/>
        <w:jc w:val="center"/>
        <w:rPr>
          <w:sz w:val="28"/>
          <w:szCs w:val="28"/>
        </w:rPr>
      </w:pPr>
      <w:r w:rsidRPr="003868AC">
        <w:rPr>
          <w:sz w:val="28"/>
          <w:szCs w:val="28"/>
        </w:rPr>
        <w:t>Notice to Bidders</w:t>
      </w:r>
    </w:p>
    <w:p w:rsidR="00386E07" w:rsidRDefault="00386E07" w:rsidP="00E35C75">
      <w:pPr>
        <w:pStyle w:val="NoSpacing"/>
      </w:pPr>
    </w:p>
    <w:p w:rsidR="00386E07" w:rsidRDefault="00D0394B" w:rsidP="00E35C75">
      <w:pPr>
        <w:pStyle w:val="NoSpacing"/>
      </w:pPr>
      <w:r>
        <w:t xml:space="preserve">The Stone County School District will receive bids for </w:t>
      </w:r>
      <w:r w:rsidR="00A30460">
        <w:t>a new</w:t>
      </w:r>
      <w:r w:rsidR="00505DA7">
        <w:t xml:space="preserve"> IP based intercom system</w:t>
      </w:r>
      <w:r>
        <w:t xml:space="preserve"> in the following manner:  Bid#01202</w:t>
      </w:r>
      <w:r w:rsidR="00505DA7">
        <w:t>2-Intercom</w:t>
      </w:r>
    </w:p>
    <w:p w:rsidR="00D0394B" w:rsidRDefault="00D0394B" w:rsidP="00E35C75">
      <w:pPr>
        <w:pStyle w:val="NoSpacing"/>
      </w:pPr>
    </w:p>
    <w:p w:rsidR="00E35C75" w:rsidRDefault="00D0394B" w:rsidP="00E35C75">
      <w:pPr>
        <w:pStyle w:val="NoSpacing"/>
      </w:pPr>
      <w:r w:rsidRPr="00D0394B">
        <w:rPr>
          <w:u w:val="single"/>
        </w:rPr>
        <w:t>Unpriced</w:t>
      </w:r>
      <w:r>
        <w:t xml:space="preserve"> b</w:t>
      </w:r>
      <w:r w:rsidR="00E35C75">
        <w:t xml:space="preserve">id proposals will be accepted until </w:t>
      </w:r>
      <w:r w:rsidR="00CB066C">
        <w:t>3</w:t>
      </w:r>
      <w:r w:rsidR="00E35C75">
        <w:t xml:space="preserve">:00 p.m. </w:t>
      </w:r>
      <w:r w:rsidR="00505DA7">
        <w:t>May 18</w:t>
      </w:r>
      <w:r w:rsidR="00E35C75">
        <w:t>, 202</w:t>
      </w:r>
      <w:r w:rsidR="00505DA7">
        <w:t>2</w:t>
      </w:r>
      <w:r w:rsidR="00E35C75">
        <w:t xml:space="preserve"> in sealed envelopes at the Stone County Central Office, 214 </w:t>
      </w:r>
      <w:proofErr w:type="spellStart"/>
      <w:r w:rsidR="00E35C75">
        <w:t>Critz</w:t>
      </w:r>
      <w:proofErr w:type="spellEnd"/>
      <w:r w:rsidR="00E35C75">
        <w:t xml:space="preserve"> Street, Wiggins, MS  39577 or by electronic submission.  </w:t>
      </w:r>
      <w:r w:rsidR="00382833">
        <w:t xml:space="preserve">All submissions must be sealed and clearly marked:  RFP for </w:t>
      </w:r>
      <w:r w:rsidR="00505DA7">
        <w:t>Intercom System</w:t>
      </w:r>
      <w:r w:rsidR="00382833">
        <w:t xml:space="preserve">.  </w:t>
      </w:r>
      <w:r w:rsidR="00E35C75">
        <w:t xml:space="preserve">Submissions will be evaluated and </w:t>
      </w:r>
      <w:r w:rsidR="00386E07">
        <w:t xml:space="preserve">qualified </w:t>
      </w:r>
      <w:r w:rsidR="00E35C75">
        <w:t xml:space="preserve">vendors submitting acceptable offers will be invited </w:t>
      </w:r>
      <w:r>
        <w:t xml:space="preserve">to </w:t>
      </w:r>
      <w:r w:rsidR="00E35C75">
        <w:t>elec</w:t>
      </w:r>
      <w:r w:rsidR="00386E07">
        <w:t xml:space="preserve">tronically submit priced proposals via reverse auction.  </w:t>
      </w:r>
      <w:r w:rsidR="00E35C75">
        <w:t xml:space="preserve">  </w:t>
      </w:r>
    </w:p>
    <w:p w:rsidR="00E35C75" w:rsidRDefault="00E35C75" w:rsidP="00E35C75">
      <w:pPr>
        <w:pStyle w:val="NoSpacing"/>
      </w:pPr>
    </w:p>
    <w:p w:rsidR="00E35C75" w:rsidRDefault="00E35C75" w:rsidP="00E35C75">
      <w:pPr>
        <w:pStyle w:val="NoSpacing"/>
      </w:pPr>
      <w:r>
        <w:t xml:space="preserve">Bidding will be held by electronic reverse auction at 2:00 p.m. </w:t>
      </w:r>
      <w:r w:rsidR="00386E07">
        <w:t xml:space="preserve">CST </w:t>
      </w:r>
      <w:r>
        <w:t xml:space="preserve">on </w:t>
      </w:r>
      <w:r w:rsidR="00505DA7">
        <w:t>May</w:t>
      </w:r>
      <w:r>
        <w:t xml:space="preserve"> 2</w:t>
      </w:r>
      <w:r w:rsidR="00505DA7">
        <w:t>5</w:t>
      </w:r>
      <w:r>
        <w:t>, 202</w:t>
      </w:r>
      <w:r w:rsidR="00505DA7">
        <w:t>2</w:t>
      </w:r>
      <w:r>
        <w:t xml:space="preserve">.  The electronic reverse auction will last thirty (30) minutes and is scheduled to end at 2:30 p.m. </w:t>
      </w:r>
      <w:r w:rsidR="00386E07">
        <w:t xml:space="preserve">CST </w:t>
      </w:r>
      <w:r w:rsidR="00505DA7">
        <w:t>May</w:t>
      </w:r>
      <w:r w:rsidR="00DB3945">
        <w:t xml:space="preserve"> 2</w:t>
      </w:r>
      <w:r w:rsidR="00505DA7">
        <w:t>5</w:t>
      </w:r>
      <w:r w:rsidR="00DB3945">
        <w:t>, 202</w:t>
      </w:r>
      <w:r w:rsidR="00505DA7">
        <w:t>2</w:t>
      </w:r>
      <w:r w:rsidR="00DB3945">
        <w:t>, unless extended by anti-bid snipping.</w:t>
      </w:r>
    </w:p>
    <w:p w:rsidR="00E35C75" w:rsidRDefault="00E35C75" w:rsidP="00E35C75">
      <w:pPr>
        <w:pStyle w:val="NoSpacing"/>
      </w:pPr>
    </w:p>
    <w:p w:rsidR="005B3543" w:rsidRDefault="005B3543" w:rsidP="00E35C75">
      <w:pPr>
        <w:pStyle w:val="NoSpacing"/>
      </w:pPr>
      <w:r>
        <w:t>Specifications</w:t>
      </w:r>
      <w:r w:rsidR="00E35C75">
        <w:t xml:space="preserve"> can be downloaded from Central Bidding at </w:t>
      </w:r>
      <w:hyperlink r:id="rId4" w:history="1">
        <w:r w:rsidR="00E35C75" w:rsidRPr="0078556B">
          <w:rPr>
            <w:rStyle w:val="Hyperlink"/>
          </w:rPr>
          <w:t>www.centralbidding.com</w:t>
        </w:r>
      </w:hyperlink>
      <w:r w:rsidR="00386E07">
        <w:rPr>
          <w:rStyle w:val="Hyperlink"/>
          <w:u w:val="none"/>
        </w:rPr>
        <w:t xml:space="preserve"> </w:t>
      </w:r>
      <w:r w:rsidR="00D0394B">
        <w:rPr>
          <w:rStyle w:val="Hyperlink"/>
          <w:color w:val="auto"/>
          <w:u w:val="none"/>
        </w:rPr>
        <w:t xml:space="preserve">for a fee or </w:t>
      </w:r>
      <w:r>
        <w:rPr>
          <w:rStyle w:val="Hyperlink"/>
          <w:color w:val="auto"/>
          <w:u w:val="none"/>
        </w:rPr>
        <w:t xml:space="preserve">by emailing </w:t>
      </w:r>
      <w:r w:rsidR="00D0394B">
        <w:rPr>
          <w:rStyle w:val="Hyperlink"/>
          <w:color w:val="auto"/>
          <w:u w:val="none"/>
        </w:rPr>
        <w:t>the district business office at chardy@stoneschools.org</w:t>
      </w:r>
      <w:r w:rsidR="00C2303D">
        <w:rPr>
          <w:rStyle w:val="Hyperlink"/>
          <w:color w:val="auto"/>
          <w:u w:val="none"/>
        </w:rPr>
        <w:t xml:space="preserve">. </w:t>
      </w:r>
      <w:r w:rsidR="00E35C75">
        <w:t xml:space="preserve">  </w:t>
      </w:r>
      <w:r w:rsidR="00D0394B">
        <w:t xml:space="preserve">All bids must comply with the specifications provided.  The Stone County School District reserves the right to amend the specifications, as necessary, and agrees to notify all having requested bid packages.  </w:t>
      </w:r>
    </w:p>
    <w:p w:rsidR="005B3543" w:rsidRDefault="005B3543" w:rsidP="00E35C75">
      <w:pPr>
        <w:pStyle w:val="NoSpacing"/>
      </w:pPr>
    </w:p>
    <w:p w:rsidR="00E35C75" w:rsidRDefault="00E35C75" w:rsidP="00E35C75">
      <w:pPr>
        <w:pStyle w:val="NoSpacing"/>
      </w:pPr>
      <w:r>
        <w:t>Electron</w:t>
      </w:r>
      <w:r w:rsidR="00386E07">
        <w:t>ic</w:t>
      </w:r>
      <w:r>
        <w:t xml:space="preserve"> </w:t>
      </w:r>
      <w:r w:rsidR="00505DA7">
        <w:t>IFB</w:t>
      </w:r>
      <w:r>
        <w:t xml:space="preserve">’s, bids and or reverse auction bids can be submitted at </w:t>
      </w:r>
      <w:hyperlink r:id="rId5" w:history="1">
        <w:r w:rsidRPr="0078556B">
          <w:rPr>
            <w:rStyle w:val="Hyperlink"/>
          </w:rPr>
          <w:t>www.centralbidding.com</w:t>
        </w:r>
      </w:hyperlink>
      <w:r>
        <w:t>.  For any questions related to the electronic bidding process, please call Central Bidding at 225-810-4814.</w:t>
      </w:r>
    </w:p>
    <w:p w:rsidR="00E35C75" w:rsidRDefault="00E35C75" w:rsidP="00E35C75">
      <w:pPr>
        <w:pStyle w:val="NoSpacing"/>
      </w:pPr>
    </w:p>
    <w:p w:rsidR="00E35C75" w:rsidRDefault="00E35C75" w:rsidP="00E35C75">
      <w:pPr>
        <w:pStyle w:val="NoSpacing"/>
      </w:pPr>
      <w:r>
        <w:t>The Stone County Board of Education reserves the right to reject any or all bids and also has the right to waive irregularities.  Bids will be in place for one year from bid award date.</w:t>
      </w:r>
    </w:p>
    <w:p w:rsidR="00E35C75" w:rsidRDefault="00E35C75" w:rsidP="00E35C75">
      <w:pPr>
        <w:pStyle w:val="NoSpacing"/>
      </w:pPr>
    </w:p>
    <w:p w:rsidR="00E35C75" w:rsidRDefault="00E35C75" w:rsidP="00E35C75">
      <w:pPr>
        <w:pStyle w:val="NoSpacing"/>
        <w:pBdr>
          <w:bottom w:val="single" w:sz="12" w:space="1" w:color="auto"/>
        </w:pBdr>
      </w:pPr>
    </w:p>
    <w:p w:rsidR="0003596F" w:rsidRDefault="0003596F" w:rsidP="00E35C75">
      <w:pPr>
        <w:pStyle w:val="NoSpacing"/>
      </w:pPr>
    </w:p>
    <w:p w:rsidR="0003596F" w:rsidRDefault="005B3543" w:rsidP="00505DA7">
      <w:pPr>
        <w:pStyle w:val="NoSpacing"/>
      </w:pPr>
      <w:r>
        <w:t>To be published:</w:t>
      </w:r>
      <w:r>
        <w:tab/>
      </w:r>
      <w:r w:rsidR="00505DA7">
        <w:t>April 13, 2022</w:t>
      </w:r>
    </w:p>
    <w:p w:rsidR="00505DA7" w:rsidRDefault="00505DA7" w:rsidP="00505DA7">
      <w:pPr>
        <w:pStyle w:val="NoSpacing"/>
      </w:pPr>
      <w:r>
        <w:tab/>
      </w:r>
      <w:r>
        <w:tab/>
      </w:r>
      <w:r>
        <w:tab/>
        <w:t>April 20, 2022</w:t>
      </w:r>
      <w:bookmarkStart w:id="0" w:name="_GoBack"/>
      <w:bookmarkEnd w:id="0"/>
    </w:p>
    <w:p w:rsidR="0003596F" w:rsidRDefault="0003596F" w:rsidP="00E35C75">
      <w:pPr>
        <w:pStyle w:val="NoSpacing"/>
      </w:pPr>
    </w:p>
    <w:sectPr w:rsidR="0003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98"/>
    <w:rsid w:val="0003596F"/>
    <w:rsid w:val="002E771F"/>
    <w:rsid w:val="003323AF"/>
    <w:rsid w:val="00382833"/>
    <w:rsid w:val="003868AC"/>
    <w:rsid w:val="00386E07"/>
    <w:rsid w:val="00505DA7"/>
    <w:rsid w:val="005B3543"/>
    <w:rsid w:val="00617298"/>
    <w:rsid w:val="008B1A14"/>
    <w:rsid w:val="00A30460"/>
    <w:rsid w:val="00C2303D"/>
    <w:rsid w:val="00CB066C"/>
    <w:rsid w:val="00D0394B"/>
    <w:rsid w:val="00DB3945"/>
    <w:rsid w:val="00E3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44DA"/>
  <w15:docId w15:val="{FFB713CD-C51D-4F1E-B6B6-605AD406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C75"/>
    <w:pPr>
      <w:spacing w:after="0" w:line="240" w:lineRule="auto"/>
    </w:pPr>
  </w:style>
  <w:style w:type="character" w:styleId="Hyperlink">
    <w:name w:val="Hyperlink"/>
    <w:basedOn w:val="DefaultParagraphFont"/>
    <w:uiPriority w:val="99"/>
    <w:unhideWhenUsed/>
    <w:rsid w:val="00E35C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Hardy</dc:creator>
  <cp:lastModifiedBy>Cassie Hardy</cp:lastModifiedBy>
  <cp:revision>3</cp:revision>
  <cp:lastPrinted>2021-03-16T14:35:00Z</cp:lastPrinted>
  <dcterms:created xsi:type="dcterms:W3CDTF">2022-03-31T00:23:00Z</dcterms:created>
  <dcterms:modified xsi:type="dcterms:W3CDTF">2022-03-31T00:27:00Z</dcterms:modified>
</cp:coreProperties>
</file>